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0"/>
          <w:lang w:val="en-US" w:eastAsia="zh-CN"/>
        </w:rPr>
        <w:t>3</w:t>
      </w:r>
      <w:r>
        <w:rPr>
          <w:color w:val="auto"/>
        </w:rPr>
        <w:tab/>
      </w:r>
    </w:p>
    <w:p>
      <w:pPr>
        <w:tabs>
          <w:tab w:val="left" w:pos="7320"/>
        </w:tabs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体能测试个人身体状况确认书</w:t>
      </w:r>
    </w:p>
    <w:tbl>
      <w:tblPr>
        <w:tblStyle w:val="2"/>
        <w:tblW w:w="95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644"/>
        <w:gridCol w:w="1203"/>
        <w:gridCol w:w="1279"/>
        <w:gridCol w:w="1385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入伍时间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退役时间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色觉及其他眼疾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耳鼻喉 情况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是否有口吃现象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体重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视力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颜面部及身体是否有残疾、纹身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内科健康情况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本人服役期间身体健康情况及主要就诊经历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本人近三年健康情况及家族人员主要疾病情况简述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本人身体情况是否适应本次体能测试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 w:line="336" w:lineRule="auto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 xml:space="preserve">本人身体健康，已知晓本次体能测试要求，能够适应本次体能测试所有项目。若所述虚假，在本次体能测试过程中出现任何不适身体问题，皆由本人承担后果。                                                                                     </w:t>
            </w:r>
          </w:p>
          <w:p>
            <w:pPr>
              <w:widowControl/>
              <w:spacing w:beforeAutospacing="1" w:afterAutospacing="1" w:line="336" w:lineRule="auto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 xml:space="preserve">                                   本人签字： </w:t>
            </w:r>
          </w:p>
          <w:p>
            <w:pPr>
              <w:widowControl/>
              <w:spacing w:beforeAutospacing="1" w:afterAutospacing="1" w:line="336" w:lineRule="auto"/>
              <w:ind w:firstLine="5160" w:firstLineChars="2150"/>
              <w:rPr>
                <w:rFonts w:ascii="楷体_GB2312" w:hAnsi="楷体_GB2312" w:eastAsia="楷体_GB2312" w:cs="楷体_GB2312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center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36" w:lineRule="auto"/>
              <w:rPr>
                <w:rFonts w:ascii="楷体_GB2312" w:hAnsi="楷体_GB2312" w:eastAsia="楷体_GB2312" w:cs="楷体_GB2312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2672C"/>
    <w:rsid w:val="557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2021-08-16T08:59:00Z</dcterms:created>
  <dc:creator>历山居士</dc:creator>
  <cp:lastModifiedBy>历山居士</cp:lastModifiedBy>
  <dcterms:modified xsi:type="dcterms:W3CDTF">2021-08-16T08:59:54Z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59FF42036FAC4FAA92D7703DF300CB0F</vt:lpwstr>
  </property>
</Properties>
</file>