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微软雅黑" w:hAnsi="微软雅黑" w:eastAsia="微软雅黑" w:cs="微软雅黑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sz w:val="36"/>
          <w:szCs w:val="36"/>
          <w:bdr w:val="none" w:color="auto" w:sz="0" w:space="0"/>
        </w:rPr>
        <w:t>特聘农技员申请表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sz w:val="21"/>
          <w:szCs w:val="21"/>
          <w:bdr w:val="none" w:color="auto" w:sz="0" w:space="0"/>
        </w:rPr>
        <w:t> </w:t>
      </w:r>
    </w:p>
    <w:tbl>
      <w:tblPr>
        <w:tblW w:w="92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995"/>
        <w:gridCol w:w="1455"/>
        <w:gridCol w:w="705"/>
        <w:gridCol w:w="1425"/>
        <w:gridCol w:w="21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姓　　名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性　　别</w:t>
            </w:r>
          </w:p>
        </w:tc>
        <w:tc>
          <w:tcPr>
            <w:tcW w:w="21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文化程度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住  址</w:t>
            </w:r>
          </w:p>
        </w:tc>
        <w:tc>
          <w:tcPr>
            <w:tcW w:w="41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专业特长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41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电子邮箱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简历</w:t>
            </w:r>
          </w:p>
        </w:tc>
        <w:tc>
          <w:tcPr>
            <w:tcW w:w="76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主要业绩</w:t>
            </w:r>
          </w:p>
        </w:tc>
        <w:tc>
          <w:tcPr>
            <w:tcW w:w="76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所在镇（街）意　见</w:t>
            </w:r>
          </w:p>
        </w:tc>
        <w:tc>
          <w:tcPr>
            <w:tcW w:w="76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                      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                         年 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县农业农村行政主管部门审批意见</w:t>
            </w:r>
          </w:p>
        </w:tc>
        <w:tc>
          <w:tcPr>
            <w:tcW w:w="76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                      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D3D3D"/>
                <w:sz w:val="28"/>
                <w:szCs w:val="28"/>
                <w:bdr w:val="none" w:color="auto" w:sz="0" w:space="0"/>
              </w:rPr>
              <w:t>                         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88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le</cp:lastModifiedBy>
  <dcterms:modified xsi:type="dcterms:W3CDTF">2021-07-30T01:02:09Z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