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208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8"/>
          <w:szCs w:val="28"/>
        </w:rPr>
      </w:pPr>
      <w:bookmarkStart w:id="0" w:name="_GoBack"/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镇街残疾人工作人员招聘计划表</w:t>
      </w:r>
      <w:bookmarkEnd w:id="0"/>
    </w:p>
    <w:tbl>
      <w:tblPr>
        <w:tblW w:w="8100" w:type="dxa"/>
        <w:tblInd w:w="49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3880"/>
        <w:gridCol w:w="28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  <w:t>序号</w:t>
            </w:r>
          </w:p>
        </w:tc>
        <w:tc>
          <w:tcPr>
            <w:tcW w:w="3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  <w:t>镇街</w:t>
            </w:r>
          </w:p>
        </w:tc>
        <w:tc>
          <w:tcPr>
            <w:tcW w:w="2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明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  <w:t>  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水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双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  <w:t>  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山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普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  <w:t>  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集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文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  <w:t>  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祖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埠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  <w:t>  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村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曹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  <w:t>  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垛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  <w:t>  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庄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圣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  <w:t>  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井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枣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  <w:t>  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园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龙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  <w:t>  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山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宁家埠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白云湖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刁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  <w:t>  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镇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水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  <w:t>  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寨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辛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  <w:t>  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寨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黄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  <w:t>  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河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高官寨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  <w:t>                    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  <w:t>18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C162B"/>
    <w:rsid w:val="2B3C16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2016-11-22T00:38:00Z</dcterms:created>
  <dc:creator>zhonggong2</dc:creator>
  <cp:lastModifiedBy>zhonggong2</cp:lastModifiedBy>
  <dcterms:modified xsi:type="dcterms:W3CDTF">2016-11-22T00:38:23Z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