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60" w:lineRule="auto"/>
        <w:ind w:left="640" w:right="0"/>
        <w:jc w:val="left"/>
      </w:pPr>
      <w:r>
        <w:rPr>
          <w:rFonts w:ascii="黑体" w:hAnsi="宋体" w:eastAsia="黑体" w:cs="黑体"/>
          <w:color w:val="333333"/>
          <w:kern w:val="0"/>
          <w:sz w:val="32"/>
          <w:szCs w:val="32"/>
          <w:lang w:val="en-US" w:eastAsia="zh-CN" w:bidi="ar"/>
        </w:rPr>
        <w:t>各岗位报名情况统计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ascii="Calibri" w:hAnsi="Calibri" w:eastAsia="仿宋_GB2312" w:cs="Calibri"/>
          <w:color w:val="333333"/>
          <w:kern w:val="0"/>
          <w:sz w:val="32"/>
          <w:szCs w:val="32"/>
          <w:lang w:val="en-US" w:eastAsia="zh-CN" w:bidi="ar"/>
        </w:rPr>
        <w:t>截止</w:t>
      </w:r>
      <w:r>
        <w:rPr>
          <w:rFonts w:hint="default" w:ascii="Calibri" w:hAnsi="Calibri" w:eastAsia="仿宋_GB2312" w:cs="Calibri"/>
          <w:color w:val="333333"/>
          <w:kern w:val="0"/>
          <w:sz w:val="32"/>
          <w:szCs w:val="32"/>
          <w:lang w:val="en-US" w:eastAsia="zh-CN" w:bidi="ar"/>
        </w:rPr>
        <w:t>10月19日上午9:00，各岗位报名情况如下：</w:t>
      </w:r>
    </w:p>
    <w:tbl>
      <w:tblPr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1276"/>
        <w:gridCol w:w="1033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会计核算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硬件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综合、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1-2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2-3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2-3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实际报名人数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1624</w:t>
            </w: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default" w:ascii="仿宋_GB2312" w:hAnsi="Calibri" w:eastAsia="仿宋_GB2312" w:cs="仿宋_GB2312"/>
          <w:color w:val="333333"/>
          <w:kern w:val="0"/>
          <w:sz w:val="32"/>
          <w:szCs w:val="32"/>
          <w:lang w:val="en-US" w:eastAsia="zh-CN" w:bidi="ar"/>
        </w:rPr>
        <w:t>请考生结合各岗位计划招聘人数及自身条件，认真备考。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B47E8"/>
    <w:rsid w:val="071B47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sz w:val="17"/>
      <w:szCs w:val="17"/>
      <w:u w:val="none"/>
    </w:rPr>
  </w:style>
  <w:style w:type="character" w:styleId="5">
    <w:name w:val="Hyperlink"/>
    <w:basedOn w:val="3"/>
    <w:uiPriority w:val="0"/>
    <w:rPr>
      <w:color w:val="333333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2017-10-19T02:37:00Z</dcterms:created>
  <dc:creator>ASUS</dc:creator>
  <cp:lastModifiedBy>ASUS</cp:lastModifiedBy>
  <dcterms:modified xsi:type="dcterms:W3CDTF">2017-10-19T02:38:03Z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